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Автогрейдер ДЗ-98В.00112 (Зав. №5</w:t>
      </w:r>
      <w:r w:rsidR="004F159F">
        <w:rPr>
          <w:rFonts w:ascii="Tahoma" w:hAnsi="Tahoma" w:cs="Tahoma"/>
          <w:b/>
          <w:sz w:val="24"/>
          <w:szCs w:val="24"/>
          <w:lang w:eastAsia="ru-RU"/>
        </w:rPr>
        <w:t>563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), 2011 г.в.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C63B6" w:rsidRDefault="008C63B6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8C63B6">
        <w:rPr>
          <w:rFonts w:ascii="Tahoma" w:hAnsi="Tahoma" w:cs="Tahoma"/>
          <w:b/>
          <w:sz w:val="24"/>
          <w:szCs w:val="24"/>
        </w:rPr>
        <w:t>Автогрейдер ДЗ-98В.00112 (Зав. №5</w:t>
      </w:r>
      <w:r w:rsidR="004F159F">
        <w:rPr>
          <w:rFonts w:ascii="Tahoma" w:hAnsi="Tahoma" w:cs="Tahoma"/>
          <w:b/>
          <w:sz w:val="24"/>
          <w:szCs w:val="24"/>
        </w:rPr>
        <w:t>563</w:t>
      </w:r>
      <w:r w:rsidRPr="008C63B6">
        <w:rPr>
          <w:rFonts w:ascii="Tahoma" w:hAnsi="Tahoma" w:cs="Tahoma"/>
          <w:b/>
          <w:sz w:val="24"/>
          <w:szCs w:val="24"/>
        </w:rPr>
        <w:t>), 2011 г.в.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8C63B6" w:rsidRPr="008C63B6">
        <w:rPr>
          <w:rFonts w:ascii="Tahoma" w:hAnsi="Tahoma" w:cs="Tahoma"/>
          <w:b/>
          <w:sz w:val="24"/>
          <w:szCs w:val="24"/>
        </w:rPr>
        <w:t xml:space="preserve">2 </w:t>
      </w:r>
      <w:r w:rsidR="00344ACA">
        <w:rPr>
          <w:rFonts w:ascii="Tahoma" w:hAnsi="Tahoma" w:cs="Tahoma"/>
          <w:b/>
          <w:sz w:val="24"/>
          <w:szCs w:val="24"/>
        </w:rPr>
        <w:t>717</w:t>
      </w:r>
      <w:r w:rsidR="008C63B6">
        <w:rPr>
          <w:rFonts w:ascii="Tahoma" w:hAnsi="Tahoma" w:cs="Tahoma"/>
          <w:b/>
          <w:sz w:val="24"/>
          <w:szCs w:val="24"/>
        </w:rPr>
        <w:t> </w:t>
      </w:r>
      <w:r w:rsidR="00344ACA">
        <w:rPr>
          <w:rFonts w:ascii="Tahoma" w:hAnsi="Tahoma" w:cs="Tahoma"/>
          <w:b/>
          <w:sz w:val="24"/>
          <w:szCs w:val="24"/>
        </w:rPr>
        <w:t>000</w:t>
      </w:r>
      <w:r w:rsidR="008C63B6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Двигатель – </w:t>
      </w:r>
      <w:r w:rsidR="004F159F">
        <w:rPr>
          <w:rFonts w:ascii="Tahoma" w:hAnsi="Tahoma" w:cs="Tahoma"/>
          <w:sz w:val="24"/>
          <w:szCs w:val="24"/>
        </w:rPr>
        <w:t>6 002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Коробка передач – </w:t>
      </w:r>
      <w:r w:rsidR="004F159F">
        <w:rPr>
          <w:rFonts w:ascii="Tahoma" w:hAnsi="Tahoma" w:cs="Tahoma"/>
          <w:sz w:val="24"/>
          <w:szCs w:val="24"/>
        </w:rPr>
        <w:t>30</w:t>
      </w:r>
      <w:r w:rsidRPr="008C63B6">
        <w:rPr>
          <w:rFonts w:ascii="Tahoma" w:hAnsi="Tahoma" w:cs="Tahoma"/>
          <w:sz w:val="24"/>
          <w:szCs w:val="24"/>
        </w:rPr>
        <w:t xml:space="preserve"> м/ч (после капремонта)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Передний мост – </w:t>
      </w:r>
      <w:r w:rsidR="004F159F">
        <w:rPr>
          <w:rFonts w:ascii="Tahoma" w:hAnsi="Tahoma" w:cs="Tahoma"/>
          <w:sz w:val="24"/>
          <w:szCs w:val="24"/>
        </w:rPr>
        <w:t>2 683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Задний и средний мосты – </w:t>
      </w:r>
      <w:r w:rsidR="004F159F">
        <w:rPr>
          <w:rFonts w:ascii="Tahoma" w:hAnsi="Tahoma" w:cs="Tahoma"/>
          <w:sz w:val="24"/>
          <w:szCs w:val="24"/>
        </w:rPr>
        <w:t>3 705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20 500,00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EA70D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Максимальная конструктивная скорость, км/час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EA70D5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46,70</w:t>
            </w:r>
          </w:p>
        </w:tc>
      </w:tr>
      <w:tr w:rsidR="00366002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366002" w:rsidRDefault="00366002" w:rsidP="00366002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(л.с.)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366002" w:rsidRDefault="00366002" w:rsidP="0036600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173 (235)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C63B6">
              <w:rPr>
                <w:rFonts w:ascii="Tahoma" w:hAnsi="Tahoma" w:cs="Tahoma"/>
                <w:sz w:val="24"/>
                <w:szCs w:val="24"/>
              </w:rPr>
              <w:t>ЗАО «ЧСДМ» (Россия)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2011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EA70D5" w:rsidP="00EA70D5">
            <w:pPr>
              <w:pStyle w:val="a5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                  </w:t>
            </w:r>
            <w:r w:rsid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Двигатель внутреннего сгорания (ДВС) – достигнута наработка </w:t>
            </w:r>
            <w:r w:rsidR="004F159F" w:rsidRP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6 002 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м/ч, двигатель в удовлетворительном состоянии.</w:t>
            </w:r>
          </w:p>
          <w:p w:rsidR="008C63B6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Коробка переключения передач и раздаточный редуктор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наработка после капитального ремонта </w:t>
            </w:r>
            <w:r w:rsid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30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</w:t>
            </w:r>
          </w:p>
          <w:p w:rsidR="008C63B6" w:rsidRPr="0058748B" w:rsidRDefault="008C63B6" w:rsidP="00344AC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Рама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Кабина в удовлетворительном состоянии, остекление целое. Комплект шин в хорошем состоянии. Отсутствует дополнительное освещение. Передний мост в удовлетворительном состоянии наработка </w:t>
            </w:r>
            <w:r w:rsid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2 683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 Задний и средний мосты в удовлетворительном состоянии наработка </w:t>
            </w:r>
            <w:r w:rsidR="00344ACA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3 705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  <w:bookmarkStart w:id="0" w:name="_GoBack"/>
      <w:bookmarkEnd w:id="0"/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CB260D" w:rsidRPr="00CB260D">
        <w:rPr>
          <w:rFonts w:ascii="Tahoma" w:hAnsi="Tahoma" w:cs="Tahoma"/>
        </w:rPr>
        <w:t xml:space="preserve">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C51609" w:rsidRPr="00C51609" w:rsidRDefault="004A046F" w:rsidP="00C31834">
      <w:pPr>
        <w:ind w:left="-567"/>
        <w:jc w:val="center"/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5296930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52969301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52969302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52969302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452969302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452969302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52969302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452969302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09" w:rsidRPr="00C51609" w:rsidSect="00BD55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76F" w:rsidRDefault="0025076F" w:rsidP="0025076F">
      <w:pPr>
        <w:spacing w:after="0" w:line="240" w:lineRule="auto"/>
      </w:pPr>
      <w:r>
        <w:separator/>
      </w:r>
    </w:p>
  </w:endnote>
  <w:endnote w:type="continuationSeparator" w:id="0">
    <w:p w:rsidR="0025076F" w:rsidRDefault="0025076F" w:rsidP="0025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76F" w:rsidRDefault="0025076F" w:rsidP="0025076F">
      <w:pPr>
        <w:spacing w:after="0" w:line="240" w:lineRule="auto"/>
      </w:pPr>
      <w:r>
        <w:separator/>
      </w:r>
    </w:p>
  </w:footnote>
  <w:footnote w:type="continuationSeparator" w:id="0">
    <w:p w:rsidR="0025076F" w:rsidRDefault="0025076F" w:rsidP="00250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76F" w:rsidRDefault="0025076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73EF"/>
    <w:multiLevelType w:val="hybridMultilevel"/>
    <w:tmpl w:val="C79C48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76F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ACA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6002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159F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3B6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1834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260D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0D5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79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50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76F"/>
  </w:style>
  <w:style w:type="paragraph" w:styleId="aa">
    <w:name w:val="footer"/>
    <w:basedOn w:val="a"/>
    <w:link w:val="ab"/>
    <w:uiPriority w:val="99"/>
    <w:unhideWhenUsed/>
    <w:rsid w:val="00250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2025-04-22T12:45:00Z</dcterms:created>
  <dcterms:modified xsi:type="dcterms:W3CDTF">2025-04-22T12:45:00Z</dcterms:modified>
</cp:coreProperties>
</file>